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7A" w:rsidRDefault="0014307A" w:rsidP="0014307A">
      <w:pPr>
        <w:pStyle w:val="ConsPlusNormal"/>
        <w:jc w:val="both"/>
      </w:pPr>
    </w:p>
    <w:p w:rsidR="0014307A" w:rsidRDefault="0014307A" w:rsidP="0014307A">
      <w:pPr>
        <w:pStyle w:val="ConsPlusNormal"/>
        <w:jc w:val="right"/>
        <w:outlineLvl w:val="1"/>
      </w:pPr>
      <w:r>
        <w:t>Приложение N 4</w:t>
      </w:r>
    </w:p>
    <w:p w:rsidR="0014307A" w:rsidRDefault="0014307A" w:rsidP="0014307A">
      <w:pPr>
        <w:pStyle w:val="ConsPlusNormal"/>
        <w:jc w:val="right"/>
      </w:pPr>
      <w:r>
        <w:t>к Территориальной программе</w:t>
      </w:r>
    </w:p>
    <w:p w:rsidR="0014307A" w:rsidRDefault="0014307A" w:rsidP="0014307A">
      <w:pPr>
        <w:pStyle w:val="ConsPlusNormal"/>
        <w:jc w:val="both"/>
      </w:pPr>
    </w:p>
    <w:p w:rsidR="0014307A" w:rsidRDefault="0014307A" w:rsidP="0014307A">
      <w:pPr>
        <w:pStyle w:val="ConsPlusTitle"/>
        <w:jc w:val="center"/>
      </w:pPr>
      <w:bookmarkStart w:id="0" w:name="Par1573"/>
      <w:bookmarkEnd w:id="0"/>
      <w:r>
        <w:t>УТВЕРЖДЕННАЯ СТОИМОСТЬ</w:t>
      </w:r>
    </w:p>
    <w:p w:rsidR="0014307A" w:rsidRDefault="0014307A" w:rsidP="0014307A">
      <w:pPr>
        <w:pStyle w:val="ConsPlusTitle"/>
        <w:jc w:val="center"/>
      </w:pPr>
      <w:bookmarkStart w:id="1" w:name="_GoBack"/>
      <w:bookmarkEnd w:id="1"/>
      <w:r>
        <w:t>ТЕРРИТОРИАЛЬНОЙ ПРОГРАММЫ НА 2021 ГОД ПО УСЛОВИЯМ</w:t>
      </w:r>
    </w:p>
    <w:p w:rsidR="0014307A" w:rsidRDefault="0014307A" w:rsidP="0014307A">
      <w:pPr>
        <w:pStyle w:val="ConsPlusTitle"/>
        <w:jc w:val="center"/>
      </w:pPr>
      <w:r>
        <w:t>ОКАЗАНИЯ МЕДИЦИНСКОЙ ПОМОЩИ</w:t>
      </w:r>
    </w:p>
    <w:p w:rsidR="0014307A" w:rsidRDefault="0014307A" w:rsidP="001430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93"/>
        <w:gridCol w:w="1134"/>
        <w:gridCol w:w="964"/>
        <w:gridCol w:w="1984"/>
        <w:gridCol w:w="1417"/>
        <w:gridCol w:w="1417"/>
        <w:gridCol w:w="1134"/>
        <w:gridCol w:w="1191"/>
        <w:gridCol w:w="1531"/>
        <w:gridCol w:w="1644"/>
        <w:gridCol w:w="793"/>
      </w:tblGrid>
      <w:tr w:rsidR="0014307A" w:rsidTr="00560DEB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outlineLvl w:val="2"/>
            </w:pPr>
            <w:r>
              <w:t xml:space="preserve">I. Медицинская помощь, предоставляемая за счет консолидированного бюджета субъекта Российской Федерации </w:t>
            </w:r>
            <w:hyperlink w:anchor="Par2523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14307A" w:rsidRDefault="0014307A" w:rsidP="00560DE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" w:name="Par1593"/>
            <w:bookmarkEnd w:id="2"/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2 298,18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2 864 452,50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13,52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1. Скорая, в том числе скорая </w:t>
            </w:r>
            <w:r>
              <w:lastRenderedPageBreak/>
              <w:t>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330,27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4 366,20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1 602,00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6 578,20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2 764,20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2. Медицинская помощь в амбулаторных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с профилактической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85,32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106 344,80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по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включая посещения по паллиативной медицинской помощи без учета посещений на дому выездными патронажными бригадами паллиативной медицинской </w:t>
            </w:r>
            <w:r>
              <w:lastRenderedPageBreak/>
              <w:t>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включая посещения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2 131,20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4 353,70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1 374,90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85,34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106 364,90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с профилактической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81 334,10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685,15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853 971,60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14 042,20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35 758,10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lastRenderedPageBreak/>
              <w:t>5. 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2 519,80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34 283,90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1 363,81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1 699 850,00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23 513,00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outlineLvl w:val="2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2524" w:tooltip="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на расходы сверх Территориальной программы ОМС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14307A" w:rsidRDefault="0014307A" w:rsidP="00560DEB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" w:name="Par1769"/>
            <w:bookmarkEnd w:id="3"/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компьютерного томографа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магнитно-резонансного томографа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4" w:name="Par1819"/>
            <w:bookmarkEnd w:id="4"/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13 990,78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18 319 363,20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86,48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lastRenderedPageBreak/>
              <w:t xml:space="preserve">скорая медицинская помощь (сумма </w:t>
            </w:r>
            <w:hyperlink w:anchor="Par2092" w:tooltip="29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ar2282" w:tooltip="34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0,2929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3 252,94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952,68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1 247 425,56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02" w:tooltip="30.1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ar2292" w:tooltip="35.1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2 027,36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527,11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690 196,47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11" w:tooltip="30.2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ar2301" w:tooltip="35.2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комплексных посещений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2 330,53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579 798,58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232" w:tooltip="31.3" w:history="1">
              <w:r>
                <w:rPr>
                  <w:color w:val="0000FF"/>
                </w:rPr>
                <w:t>31.3</w:t>
              </w:r>
            </w:hyperlink>
            <w:r>
              <w:t xml:space="preserve"> + </w:t>
            </w:r>
            <w:hyperlink w:anchor="Par2449" w:tooltip="36.3" w:history="1">
              <w:r>
                <w:rPr>
                  <w:color w:val="0000FF"/>
                </w:rPr>
                <w:t>36.3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2,639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322,96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852,29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1 115 977,34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319" w:tooltip="35.4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посещений по паллиативной медицинской помощи, включая </w:t>
            </w:r>
            <w:hyperlink w:anchor="Par2525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8 464,55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328" w:tooltip="35.4.1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посещения по паллиативной медицинской помощи без учета посещений на дому патронажными бригадами </w:t>
            </w:r>
            <w:hyperlink w:anchor="Par2525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184,63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1 627,90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337" w:tooltip="35.4.2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посещения на дому выездными патронажными бригадами </w:t>
            </w:r>
            <w:hyperlink w:anchor="Par2525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6 836,65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29" w:tooltip="30.4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ar2346" w:tooltip="35.5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387,63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507 556,06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38" w:tooltip="30.5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ar2346" w:tooltip="35.5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1,7987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1 580,48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2 843,36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3 723 053,99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47" w:tooltip="30.5.1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ar2364" w:tooltip="35.6.1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3 370,24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95,48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125 018,98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56" w:tooltip="30.5.2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ar2373" w:tooltip="35.6.2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4 389,26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70 460,86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65" w:tooltip="30.5.3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ar2382" w:tooltip="35.6.3" w:history="1">
              <w:r>
                <w:rPr>
                  <w:color w:val="0000FF"/>
                </w:rPr>
                <w:t>35.5.3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678,04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75,46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98 811,36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74" w:tooltip="30.5.4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ar2391" w:tooltip="35.6.4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931,08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59 896,12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83" w:tooltip="30.5.5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ar2400" w:tooltip="35.6.5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молекулярно-генетических исследований с </w:t>
            </w:r>
            <w:r>
              <w:lastRenderedPageBreak/>
              <w:t>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0,001184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7 387,05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11 449,92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hyperlink w:anchor="Par2192" w:tooltip="30.5.6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ar2409" w:tooltip="35.6.6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2 261,06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38 557,88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ar2202" w:tooltip="31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ar2419" w:tooltip="36" w:history="1">
              <w:r>
                <w:rPr>
                  <w:color w:val="0000FF"/>
                </w:rPr>
                <w:t>36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0,166562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38 409,71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6 397,49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8 376 811,24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ar2212" w:tooltip="31.1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ar2429" w:tooltip="36.1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117 331,52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1 113,47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1 457 961,47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ar2222" w:tooltip="31.2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ar2439" w:tooltip="36.2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39 077,40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173,51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227 196,00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165 983,09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1 148 768,95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lastRenderedPageBreak/>
              <w:t xml:space="preserve">медицинская помощь в условиях дневного стационара (сумма </w:t>
            </w:r>
            <w:hyperlink w:anchor="Par2242" w:tooltip="32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ar2459" w:tooltip="37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23 669,48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1 445,60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1 892 848,32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ar2252" w:tooltip="32.1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ar2469" w:tooltip="37.1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90 545,48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627,96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822 243,50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ar2262" w:tooltip="32.2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ar2479" w:tooltip="37.2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133 334,77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101,12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132 401,43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паллиативная медицинская помощь </w:t>
            </w:r>
            <w:hyperlink w:anchor="Par2525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ar2489" w:tooltip="38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17 896,94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затраты на ведение дела страховыми медицинскими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121,69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159 334,15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иные расходы (равно </w:t>
            </w:r>
            <w:hyperlink w:anchor="Par2499" w:tooltip="39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из </w:t>
            </w:r>
            <w:hyperlink w:anchor="Par1819" w:tooltip="20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14307A" w:rsidRDefault="0014307A" w:rsidP="00560DEB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13 793,11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18 060 550,77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85,26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5" w:name="Par2092"/>
            <w:bookmarkEnd w:id="5"/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3 258,28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1 237 242,17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6" w:name="Par2102"/>
            <w:bookmarkEnd w:id="6"/>
            <w:r>
              <w:t>30.1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комплексных посещений для проведения профилактических медицинских </w:t>
            </w:r>
            <w:r>
              <w:lastRenderedPageBreak/>
              <w:t>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2 027,36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527,11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690 196,47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7" w:name="Par2111"/>
            <w:bookmarkEnd w:id="7"/>
            <w:r>
              <w:t>30.2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комплексных посещений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2 330,53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579 798,58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820,53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1 074 396,72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8" w:name="Par2129"/>
            <w:bookmarkEnd w:id="8"/>
            <w:r>
              <w:t>30.4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387,63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507 556,06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9" w:name="Par2138"/>
            <w:bookmarkEnd w:id="9"/>
            <w:r>
              <w:t>30.5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1 586,73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2 836,60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3 714 207,92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0" w:name="Par2147"/>
            <w:bookmarkEnd w:id="10"/>
            <w:r>
              <w:t>30.5.1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3 370,24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95,48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125 018,98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1" w:name="Par2156"/>
            <w:bookmarkEnd w:id="11"/>
            <w:r>
              <w:t>30.5.2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4 389,26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70 460,86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2" w:name="Par2165"/>
            <w:bookmarkEnd w:id="12"/>
            <w:r>
              <w:t>30.5.3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678,04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75,46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98 811,36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3" w:name="Par2174"/>
            <w:bookmarkEnd w:id="13"/>
            <w:r>
              <w:t>30.5.4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931,08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59 896,12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4" w:name="Par2183"/>
            <w:bookmarkEnd w:id="14"/>
            <w:r>
              <w:t>30.5.5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7 387,05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11 449,92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5" w:name="Par2192"/>
            <w:bookmarkEnd w:id="15"/>
            <w:r>
              <w:t>30.5.6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2 261,06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38 557,88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6" w:name="Par2202"/>
            <w:bookmarkEnd w:id="16"/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38 576,47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6 387,94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8 364 304,53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7" w:name="Par2212"/>
            <w:bookmarkEnd w:id="17"/>
            <w:r>
              <w:t>31.1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117 331,52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1 113,47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1 457 961,47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8" w:name="Par2222"/>
            <w:bookmarkEnd w:id="18"/>
            <w:r>
              <w:t>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39 077,40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173,51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227 196,00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высокотехнологичная медицинская </w:t>
            </w:r>
            <w:r>
              <w:lastRenderedPageBreak/>
              <w:t>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19" w:name="Par2232"/>
            <w:bookmarkEnd w:id="19"/>
            <w:r>
              <w:lastRenderedPageBreak/>
              <w:t>31.3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0,0053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165 983,09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1 148 768,95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lastRenderedPageBreak/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0" w:name="Par2242"/>
            <w:bookmarkEnd w:id="20"/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23 669,48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1 445,60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1 892 848,32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1" w:name="Par2252"/>
            <w:bookmarkEnd w:id="21"/>
            <w:r>
              <w:t>32.1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90 545,48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627,96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822 243,50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2" w:name="Par2262"/>
            <w:bookmarkEnd w:id="22"/>
            <w:r>
              <w:t>32.2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133 334,77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101,12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132 401,43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2. Медицинская помощь по видам и заболеваниям сверх базовой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75,98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99 478,28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0,47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3" w:name="Par2282"/>
            <w:bookmarkEnd w:id="23"/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2 713,40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10 183,39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4" w:name="Par2292"/>
            <w:bookmarkEnd w:id="24"/>
            <w:r>
              <w:t>35.1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5" w:name="Par2301"/>
            <w:bookmarkEnd w:id="25"/>
            <w:r>
              <w:t>35.2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комплексных посещений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199,78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41 580,62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6" w:name="Par2319"/>
            <w:bookmarkEnd w:id="26"/>
            <w:r>
              <w:t>35.4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 xml:space="preserve">посещений по паллиативной </w:t>
            </w:r>
            <w:r>
              <w:lastRenderedPageBreak/>
              <w:t xml:space="preserve">медицинской помощи, включая </w:t>
            </w:r>
            <w:hyperlink w:anchor="Par2525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0,0124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8 464,55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7" w:name="Par2328"/>
            <w:bookmarkEnd w:id="27"/>
            <w:r>
              <w:t>35.4.1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посещения по паллиативной медицинской помощи без учета посещений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184,63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1 627,90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8" w:name="Par2337"/>
            <w:bookmarkEnd w:id="28"/>
            <w:r>
              <w:t>35.4.2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посещения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6 836,65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29" w:name="Par2346"/>
            <w:bookmarkEnd w:id="29"/>
            <w:r>
              <w:t>35.5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595,61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8 846,07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0" w:name="Par2364"/>
            <w:bookmarkEnd w:id="30"/>
            <w:r>
              <w:t>35.6.1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1" w:name="Par2373"/>
            <w:bookmarkEnd w:id="31"/>
            <w:r>
              <w:t>35.6.2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2" w:name="Par2382"/>
            <w:bookmarkEnd w:id="32"/>
            <w:r>
              <w:t>35.6.3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3" w:name="Par2391"/>
            <w:bookmarkEnd w:id="33"/>
            <w:r>
              <w:t>35.6.4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4" w:name="Par2400"/>
            <w:bookmarkEnd w:id="34"/>
            <w:r>
              <w:t>35.6.5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5" w:name="Par2409"/>
            <w:bookmarkEnd w:id="35"/>
            <w:r>
              <w:t>35.6.6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патолого-анатомических исследований биопсийного (операционного) материала с целью диагностики онкологических заболеваний и подбора противоопухолев</w:t>
            </w:r>
            <w:r>
              <w:lastRenderedPageBreak/>
              <w:t>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6" w:name="Par2419"/>
            <w:bookmarkEnd w:id="36"/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9 871,12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12 506,71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7" w:name="Par2429"/>
            <w:bookmarkEnd w:id="37"/>
            <w:r>
              <w:t>36.1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8" w:name="Par2439"/>
            <w:bookmarkEnd w:id="38"/>
            <w:r>
              <w:t>36.2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39" w:name="Par2449"/>
            <w:bookmarkEnd w:id="39"/>
            <w:r>
              <w:t>36.3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40" w:name="Par2459"/>
            <w:bookmarkEnd w:id="40"/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41" w:name="Par2469"/>
            <w:bookmarkEnd w:id="41"/>
            <w:r>
              <w:t>37.1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42" w:name="Par2479"/>
            <w:bookmarkEnd w:id="42"/>
            <w:r>
              <w:t>37.2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паллиативная медицинская помощь </w:t>
            </w:r>
            <w:hyperlink w:anchor="Par2525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43" w:name="Par2489"/>
            <w:bookmarkEnd w:id="43"/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17 896,94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>иные расходы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bookmarkStart w:id="44" w:name="Par2499"/>
            <w:bookmarkEnd w:id="44"/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14307A" w:rsidTr="00560DEB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  <w:r>
              <w:t xml:space="preserve">ИТОГО (сумма </w:t>
            </w:r>
            <w:hyperlink w:anchor="Par1593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1769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ar1819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2 298,18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13 990,78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2 864 452,50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18 319 363,20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A" w:rsidRDefault="0014307A" w:rsidP="00560DEB">
            <w:pPr>
              <w:pStyle w:val="ConsPlusNormal"/>
              <w:jc w:val="center"/>
            </w:pPr>
            <w:r>
              <w:t>100</w:t>
            </w:r>
          </w:p>
        </w:tc>
      </w:tr>
    </w:tbl>
    <w:p w:rsidR="0014307A" w:rsidRDefault="0014307A" w:rsidP="0014307A">
      <w:pPr>
        <w:pStyle w:val="ConsPlusNormal"/>
        <w:jc w:val="both"/>
        <w:sectPr w:rsidR="0014307A" w:rsidSect="0014307A">
          <w:headerReference w:type="default" r:id="rId5"/>
          <w:footerReference w:type="default" r:id="rId6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p w:rsidR="0014307A" w:rsidRDefault="0014307A" w:rsidP="0014307A">
      <w:pPr>
        <w:pStyle w:val="ConsPlusNormal"/>
        <w:jc w:val="both"/>
      </w:pPr>
    </w:p>
    <w:p w:rsidR="0014307A" w:rsidRDefault="0014307A" w:rsidP="0014307A">
      <w:pPr>
        <w:pStyle w:val="ConsPlusNormal"/>
        <w:ind w:firstLine="540"/>
        <w:jc w:val="both"/>
      </w:pPr>
      <w:r>
        <w:t>Примечание. Прогнозная численность населения Кировской области на 01.01.2021 - 1246400 человек. Численность застрахованного населения Кировской области на 01.01.2020 - 1309389 человек.</w:t>
      </w:r>
    </w:p>
    <w:p w:rsidR="0014307A" w:rsidRDefault="0014307A" w:rsidP="0014307A">
      <w:pPr>
        <w:pStyle w:val="ConsPlusNormal"/>
        <w:spacing w:before="240"/>
        <w:ind w:firstLine="540"/>
        <w:jc w:val="both"/>
      </w:pPr>
      <w:r>
        <w:t>X - в данной ячейке значения не утверждаются.</w:t>
      </w:r>
    </w:p>
    <w:p w:rsidR="0014307A" w:rsidRDefault="0014307A" w:rsidP="0014307A">
      <w:pPr>
        <w:pStyle w:val="ConsPlusNormal"/>
        <w:jc w:val="both"/>
      </w:pPr>
    </w:p>
    <w:p w:rsidR="0014307A" w:rsidRDefault="0014307A" w:rsidP="0014307A">
      <w:pPr>
        <w:pStyle w:val="ConsPlusNormal"/>
        <w:ind w:firstLine="540"/>
        <w:jc w:val="both"/>
      </w:pPr>
      <w:r>
        <w:t>--------------------------------</w:t>
      </w:r>
    </w:p>
    <w:p w:rsidR="0014307A" w:rsidRDefault="0014307A" w:rsidP="0014307A">
      <w:pPr>
        <w:pStyle w:val="ConsPlusNormal"/>
        <w:spacing w:before="240"/>
        <w:ind w:firstLine="540"/>
        <w:jc w:val="both"/>
      </w:pPr>
      <w:bookmarkStart w:id="45" w:name="Par2523"/>
      <w:bookmarkEnd w:id="45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14307A" w:rsidRDefault="0014307A" w:rsidP="0014307A">
      <w:pPr>
        <w:pStyle w:val="ConsPlusNormal"/>
        <w:spacing w:before="240"/>
        <w:ind w:firstLine="540"/>
        <w:jc w:val="both"/>
      </w:pPr>
      <w:bookmarkStart w:id="46" w:name="Par2524"/>
      <w:bookmarkEnd w:id="46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на расходы сверх Территориальной программы ОМС.</w:t>
      </w:r>
    </w:p>
    <w:p w:rsidR="0014307A" w:rsidRDefault="0014307A" w:rsidP="0014307A">
      <w:pPr>
        <w:pStyle w:val="ConsPlusNormal"/>
        <w:spacing w:before="240"/>
        <w:ind w:firstLine="540"/>
        <w:jc w:val="both"/>
      </w:pPr>
      <w:bookmarkStart w:id="47" w:name="Par2525"/>
      <w:bookmarkEnd w:id="47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14307A" w:rsidRDefault="0014307A" w:rsidP="0014307A">
      <w:pPr>
        <w:pStyle w:val="ConsPlusNormal"/>
        <w:jc w:val="both"/>
      </w:pPr>
    </w:p>
    <w:p w:rsidR="0014307A" w:rsidRDefault="0014307A" w:rsidP="0014307A">
      <w:pPr>
        <w:pStyle w:val="ConsPlusNormal"/>
        <w:jc w:val="both"/>
      </w:pPr>
    </w:p>
    <w:p w:rsidR="008F5CAD" w:rsidRDefault="008F5CAD"/>
    <w:sectPr w:rsidR="008F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30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41"/>
      <w:gridCol w:w="5462"/>
      <w:gridCol w:w="514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30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30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30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4307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75"/>
      <w:gridCol w:w="642"/>
      <w:gridCol w:w="642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30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Кировской области от 30.12.2020 N 733-П</w:t>
          </w:r>
          <w:r>
            <w:rPr>
              <w:sz w:val="16"/>
              <w:szCs w:val="16"/>
            </w:rPr>
            <w:br/>
            <w:t>"Об утверждении Территориальной программы госуд</w:t>
          </w:r>
          <w:r>
            <w:rPr>
              <w:sz w:val="16"/>
              <w:szCs w:val="16"/>
            </w:rPr>
            <w:t>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307A">
          <w:pPr>
            <w:pStyle w:val="ConsPlusNormal"/>
            <w:jc w:val="center"/>
          </w:pPr>
        </w:p>
        <w:p w:rsidR="00000000" w:rsidRDefault="001430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30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09.03.2021</w:t>
          </w:r>
        </w:p>
      </w:tc>
    </w:tr>
  </w:tbl>
  <w:p w:rsidR="00000000" w:rsidRDefault="001430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30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7A"/>
    <w:rsid w:val="0014307A"/>
    <w:rsid w:val="001C6A96"/>
    <w:rsid w:val="0046722C"/>
    <w:rsid w:val="008F5CAD"/>
    <w:rsid w:val="00BE0DD5"/>
    <w:rsid w:val="00C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1</cp:revision>
  <dcterms:created xsi:type="dcterms:W3CDTF">2021-03-09T06:08:00Z</dcterms:created>
  <dcterms:modified xsi:type="dcterms:W3CDTF">2021-03-09T06:08:00Z</dcterms:modified>
</cp:coreProperties>
</file>